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35" w:rsidRDefault="00E36E3B" w:rsidP="00E36E3B">
      <w:pPr>
        <w:jc w:val="center"/>
      </w:pPr>
      <w:r>
        <w:rPr>
          <w:noProof/>
          <w:lang w:eastAsia="hr-HR"/>
        </w:rPr>
        <w:drawing>
          <wp:inline distT="0" distB="0" distL="0" distR="0" wp14:anchorId="38BAC256" wp14:editId="04E6A602">
            <wp:extent cx="9828859" cy="5528733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9491" cy="55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35" w:rsidRDefault="004E7E35" w:rsidP="004E7E35">
      <w:r>
        <w:t>Ivan Đurić</w:t>
      </w:r>
      <w:bookmarkStart w:id="0" w:name="_GoBack"/>
      <w:bookmarkEnd w:id="0"/>
    </w:p>
    <w:p w:rsidR="003910F0" w:rsidRPr="004E7E35" w:rsidRDefault="004E7E35" w:rsidP="004E7E35">
      <w:r>
        <w:t xml:space="preserve">Provjera udaljenosti između Ulica Stablinac, Vodice i Obala hr. čas. Senada Župana, Obrovac na dan 22.11.2020. </w:t>
      </w:r>
    </w:p>
    <w:sectPr w:rsidR="003910F0" w:rsidRPr="004E7E35" w:rsidSect="00E36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3B"/>
    <w:rsid w:val="003910F0"/>
    <w:rsid w:val="004E7E35"/>
    <w:rsid w:val="00E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BCEC"/>
  <w15:chartTrackingRefBased/>
  <w15:docId w15:val="{670971BB-8ECB-41E9-AC00-5CFFD914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1</cp:revision>
  <dcterms:created xsi:type="dcterms:W3CDTF">2020-11-22T18:43:00Z</dcterms:created>
  <dcterms:modified xsi:type="dcterms:W3CDTF">2020-11-22T19:05:00Z</dcterms:modified>
</cp:coreProperties>
</file>